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CF801" w14:textId="77777777" w:rsidR="004518AE" w:rsidRDefault="00FC5348">
      <w:pPr>
        <w:spacing w:after="63" w:line="259" w:lineRule="auto"/>
        <w:ind w:left="0" w:right="3" w:firstLine="0"/>
        <w:jc w:val="center"/>
        <w:rPr>
          <w:b/>
          <w:sz w:val="40"/>
        </w:rPr>
      </w:pPr>
      <w:r>
        <w:rPr>
          <w:b/>
          <w:sz w:val="40"/>
          <w:u w:val="single" w:color="000000"/>
        </w:rPr>
        <w:t>Soustředění Panter Kralovice</w:t>
      </w:r>
      <w:r>
        <w:rPr>
          <w:b/>
          <w:sz w:val="40"/>
        </w:rPr>
        <w:t xml:space="preserve"> </w:t>
      </w:r>
    </w:p>
    <w:p w14:paraId="7CB32CCE" w14:textId="77777777" w:rsidR="00036B03" w:rsidRDefault="00036B03">
      <w:pPr>
        <w:spacing w:after="63" w:line="259" w:lineRule="auto"/>
        <w:ind w:left="0" w:right="3" w:firstLine="0"/>
        <w:jc w:val="center"/>
      </w:pPr>
    </w:p>
    <w:p w14:paraId="00CAD127" w14:textId="77777777" w:rsidR="004F21ED" w:rsidRDefault="004F21ED" w:rsidP="00036B03">
      <w:pPr>
        <w:tabs>
          <w:tab w:val="center" w:pos="1648"/>
        </w:tabs>
        <w:spacing w:before="240" w:after="120" w:line="240" w:lineRule="auto"/>
        <w:ind w:left="-15" w:firstLine="0"/>
        <w:rPr>
          <w:b/>
        </w:rPr>
      </w:pPr>
      <w:r>
        <w:rPr>
          <w:b/>
        </w:rPr>
        <w:t>Kdy:</w:t>
      </w:r>
      <w:r w:rsidR="0065093A">
        <w:t xml:space="preserve"> </w:t>
      </w:r>
      <w:r w:rsidR="0065093A">
        <w:tab/>
      </w:r>
      <w:r w:rsidR="00D350BB">
        <w:t xml:space="preserve"> 12.07.2025 – 19,07.</w:t>
      </w:r>
      <w:proofErr w:type="gramStart"/>
      <w:r w:rsidR="00D350BB">
        <w:t>2025</w:t>
      </w:r>
      <w:r w:rsidR="00267FDE">
        <w:t xml:space="preserve"> </w:t>
      </w:r>
      <w:r w:rsidR="00D52FC7">
        <w:t xml:space="preserve"> </w:t>
      </w:r>
      <w:r w:rsidR="005A0870">
        <w:t>(</w:t>
      </w:r>
      <w:proofErr w:type="gramEnd"/>
      <w:r w:rsidR="00154FF2">
        <w:t>So – So</w:t>
      </w:r>
      <w:r w:rsidR="00320FE5">
        <w:t xml:space="preserve">) </w:t>
      </w:r>
      <w:r w:rsidR="00320FE5">
        <w:tab/>
      </w:r>
      <w:r w:rsidR="00267FDE">
        <w:tab/>
      </w:r>
      <w:r>
        <w:rPr>
          <w:b/>
          <w:color w:val="54468D"/>
        </w:rPr>
        <w:t>Adresa:</w:t>
      </w:r>
      <w:r>
        <w:t xml:space="preserve"> Jesenice u Rakovníka, 270 33</w:t>
      </w:r>
    </w:p>
    <w:p w14:paraId="7FC67172" w14:textId="4FA397EC" w:rsidR="004F21ED" w:rsidRDefault="004F21ED" w:rsidP="00036B03">
      <w:pPr>
        <w:spacing w:before="240" w:after="120" w:line="240" w:lineRule="auto"/>
        <w:ind w:left="0" w:firstLine="0"/>
      </w:pPr>
      <w:proofErr w:type="gramStart"/>
      <w:r>
        <w:rPr>
          <w:b/>
        </w:rPr>
        <w:t>Příjezd:</w:t>
      </w:r>
      <w:r w:rsidR="0065093A">
        <w:t xml:space="preserve">   </w:t>
      </w:r>
      <w:r w:rsidR="00D350BB">
        <w:t>1</w:t>
      </w:r>
      <w:r w:rsidR="005C065D">
        <w:t>2</w:t>
      </w:r>
      <w:r w:rsidR="00D350BB">
        <w:t>.07.2025</w:t>
      </w:r>
      <w:r w:rsidR="00320FE5">
        <w:t xml:space="preserve">  </w:t>
      </w:r>
      <w:r w:rsidR="00D52FC7">
        <w:t>ve</w:t>
      </w:r>
      <w:proofErr w:type="gramEnd"/>
      <w:r w:rsidR="00D52FC7">
        <w:t xml:space="preserve"> 14:00</w:t>
      </w:r>
      <w:r>
        <w:t xml:space="preserve"> hod</w:t>
      </w:r>
      <w:r>
        <w:tab/>
      </w:r>
      <w:r>
        <w:tab/>
      </w:r>
      <w:r>
        <w:tab/>
      </w:r>
      <w:r>
        <w:rPr>
          <w:b/>
          <w:color w:val="54468D"/>
        </w:rPr>
        <w:t>Okres:</w:t>
      </w:r>
      <w:r>
        <w:t xml:space="preserve"> </w:t>
      </w:r>
      <w:r>
        <w:rPr>
          <w:b/>
          <w:color w:val="2A2A2A"/>
        </w:rPr>
        <w:t>Rakovník</w:t>
      </w:r>
      <w:r>
        <w:t xml:space="preserve"> </w:t>
      </w:r>
    </w:p>
    <w:p w14:paraId="7AFB3007" w14:textId="77777777" w:rsidR="004F21ED" w:rsidRDefault="004F21ED" w:rsidP="00036B03">
      <w:pPr>
        <w:tabs>
          <w:tab w:val="center" w:pos="1545"/>
        </w:tabs>
        <w:spacing w:before="240" w:after="120" w:line="240" w:lineRule="auto"/>
        <w:ind w:left="0" w:firstLine="0"/>
      </w:pPr>
      <w:proofErr w:type="gramStart"/>
      <w:r>
        <w:rPr>
          <w:b/>
        </w:rPr>
        <w:t>Odjezd:</w:t>
      </w:r>
      <w:r w:rsidR="00FC5348">
        <w:t xml:space="preserve">  </w:t>
      </w:r>
      <w:r w:rsidR="00D350BB">
        <w:t>19.07.2025</w:t>
      </w:r>
      <w:proofErr w:type="gramEnd"/>
      <w:r w:rsidR="00D350BB">
        <w:t xml:space="preserve">  v 9:</w:t>
      </w:r>
      <w:proofErr w:type="gramStart"/>
      <w:r w:rsidR="00D350BB">
        <w:t>0</w:t>
      </w:r>
      <w:r w:rsidR="00267FDE">
        <w:t xml:space="preserve">0 </w:t>
      </w:r>
      <w:r>
        <w:t xml:space="preserve"> hod</w:t>
      </w:r>
      <w:proofErr w:type="gramEnd"/>
      <w:r>
        <w:t xml:space="preserve"> </w:t>
      </w:r>
      <w:r>
        <w:tab/>
      </w:r>
      <w:r>
        <w:tab/>
      </w:r>
      <w:r>
        <w:tab/>
      </w:r>
      <w:r>
        <w:rPr>
          <w:b/>
          <w:color w:val="54468D"/>
        </w:rPr>
        <w:t>Kraj:</w:t>
      </w:r>
      <w:r>
        <w:t xml:space="preserve"> </w:t>
      </w:r>
      <w:r>
        <w:tab/>
        <w:t xml:space="preserve">Středočeský kraj </w:t>
      </w:r>
    </w:p>
    <w:p w14:paraId="116E6D77" w14:textId="77777777" w:rsidR="00036B03" w:rsidRPr="00036B03" w:rsidRDefault="004F21ED" w:rsidP="00036B03">
      <w:pPr>
        <w:pBdr>
          <w:bottom w:val="single" w:sz="4" w:space="1" w:color="auto"/>
        </w:pBdr>
        <w:spacing w:before="240" w:after="120" w:line="240" w:lineRule="auto"/>
        <w:ind w:left="0" w:firstLine="0"/>
        <w:rPr>
          <w:b/>
          <w:color w:val="2A2A2A"/>
        </w:rPr>
      </w:pPr>
      <w:r>
        <w:rPr>
          <w:b/>
        </w:rPr>
        <w:t>Kde:</w:t>
      </w:r>
      <w:r>
        <w:t xml:space="preserve"> </w:t>
      </w:r>
      <w:r>
        <w:tab/>
        <w:t xml:space="preserve">Rekreační středisko Pod Kempem  </w:t>
      </w:r>
      <w:r>
        <w:tab/>
      </w:r>
      <w:r>
        <w:tab/>
      </w:r>
      <w:r>
        <w:rPr>
          <w:b/>
          <w:color w:val="54468D"/>
        </w:rPr>
        <w:t>Oblast:</w:t>
      </w:r>
      <w:r>
        <w:t xml:space="preserve"> </w:t>
      </w:r>
      <w:r>
        <w:rPr>
          <w:b/>
          <w:color w:val="2A2A2A"/>
        </w:rPr>
        <w:t xml:space="preserve">Džbánsko a </w:t>
      </w:r>
      <w:r w:rsidR="00521D93">
        <w:rPr>
          <w:b/>
          <w:color w:val="2A2A2A"/>
        </w:rPr>
        <w:t>Podřipsko</w:t>
      </w:r>
    </w:p>
    <w:p w14:paraId="546A1784" w14:textId="77777777" w:rsidR="00036B03" w:rsidRDefault="00036B03" w:rsidP="00036B03">
      <w:pPr>
        <w:spacing w:before="240" w:after="95"/>
        <w:ind w:left="-5"/>
        <w:rPr>
          <w:b/>
          <w:color w:val="FF0000"/>
        </w:rPr>
      </w:pPr>
    </w:p>
    <w:p w14:paraId="05150005" w14:textId="77777777" w:rsidR="00267FDE" w:rsidRDefault="00D350BB" w:rsidP="00D350BB">
      <w:pPr>
        <w:spacing w:before="240" w:after="95"/>
        <w:ind w:left="-5"/>
        <w:rPr>
          <w:color w:val="FF0000"/>
        </w:rPr>
      </w:pPr>
      <w:r>
        <w:rPr>
          <w:b/>
          <w:color w:val="FF0000"/>
        </w:rPr>
        <w:t>Cena: 63</w:t>
      </w:r>
      <w:r w:rsidR="00267FDE">
        <w:rPr>
          <w:b/>
          <w:color w:val="FF0000"/>
        </w:rPr>
        <w:t>00</w:t>
      </w:r>
      <w:r w:rsidR="00737479" w:rsidRPr="00BF5A82">
        <w:rPr>
          <w:b/>
          <w:color w:val="FF0000"/>
        </w:rPr>
        <w:t xml:space="preserve"> Kč</w:t>
      </w:r>
      <w:r w:rsidR="0077383E" w:rsidRPr="00BF5A82">
        <w:rPr>
          <w:color w:val="FF0000"/>
        </w:rPr>
        <w:t xml:space="preserve">, </w:t>
      </w:r>
      <w:r w:rsidR="00737479" w:rsidRPr="00BF5A82">
        <w:rPr>
          <w:color w:val="FF0000"/>
        </w:rPr>
        <w:t>platba</w:t>
      </w:r>
      <w:r w:rsidR="00320FE5">
        <w:rPr>
          <w:color w:val="FF0000"/>
        </w:rPr>
        <w:t xml:space="preserve"> na bankovní účet </w:t>
      </w:r>
      <w:r w:rsidR="00320FE5" w:rsidRPr="00320FE5">
        <w:rPr>
          <w:b/>
          <w:color w:val="FF0000"/>
        </w:rPr>
        <w:t>724872349/0800</w:t>
      </w:r>
      <w:r w:rsidR="00737479" w:rsidRPr="00BF5A82">
        <w:rPr>
          <w:color w:val="FF0000"/>
        </w:rPr>
        <w:t xml:space="preserve">  </w:t>
      </w:r>
      <w:r w:rsidR="00267FDE">
        <w:rPr>
          <w:color w:val="FF0000"/>
        </w:rPr>
        <w:t>nejpozději do 15. 5. 2024</w:t>
      </w:r>
      <w:r w:rsidR="00320FE5">
        <w:rPr>
          <w:color w:val="FF0000"/>
        </w:rPr>
        <w:t>.</w:t>
      </w:r>
      <w:r w:rsidR="00036B03">
        <w:rPr>
          <w:color w:val="FF0000"/>
        </w:rPr>
        <w:t xml:space="preserve"> Platby, které budou provedeny po tomto te</w:t>
      </w:r>
      <w:r>
        <w:rPr>
          <w:color w:val="FF0000"/>
        </w:rPr>
        <w:t>rmínu, se navyšují na částku 65</w:t>
      </w:r>
      <w:r w:rsidR="00267FDE">
        <w:rPr>
          <w:color w:val="FF0000"/>
        </w:rPr>
        <w:t>00</w:t>
      </w:r>
      <w:r w:rsidR="00036B03">
        <w:rPr>
          <w:color w:val="FF0000"/>
        </w:rPr>
        <w:t xml:space="preserve"> Kč.</w:t>
      </w:r>
      <w:r w:rsidR="00267FDE">
        <w:rPr>
          <w:color w:val="FF0000"/>
        </w:rPr>
        <w:t xml:space="preserve">  </w:t>
      </w:r>
    </w:p>
    <w:p w14:paraId="11AE63DC" w14:textId="77777777" w:rsidR="00036B03" w:rsidRPr="00036B03" w:rsidRDefault="00036B03" w:rsidP="00036B03">
      <w:pPr>
        <w:spacing w:before="240" w:after="95"/>
        <w:ind w:left="-5"/>
        <w:rPr>
          <w:color w:val="FF0000"/>
        </w:rPr>
      </w:pPr>
    </w:p>
    <w:p w14:paraId="6A39B08F" w14:textId="77777777" w:rsidR="004518AE" w:rsidRDefault="00FC5348" w:rsidP="00320FE5">
      <w:pPr>
        <w:spacing w:before="240" w:after="98"/>
        <w:ind w:left="0" w:firstLine="0"/>
      </w:pPr>
      <w:r>
        <w:rPr>
          <w:b/>
        </w:rPr>
        <w:t xml:space="preserve">V ceně je </w:t>
      </w:r>
      <w:r w:rsidR="004C5294">
        <w:rPr>
          <w:b/>
        </w:rPr>
        <w:t>zahrnuto:</w:t>
      </w:r>
      <w:r w:rsidR="004C5294">
        <w:t xml:space="preserve"> jídlo</w:t>
      </w:r>
      <w:r>
        <w:t xml:space="preserve"> 5 - 6x denně, pitný režim po celý den (šťáva, čaj</w:t>
      </w:r>
      <w:r w:rsidR="00321DE3">
        <w:t xml:space="preserve">), 1x </w:t>
      </w:r>
      <w:r w:rsidR="0077383E">
        <w:t>opékání buřtů</w:t>
      </w:r>
    </w:p>
    <w:p w14:paraId="42373C49" w14:textId="77777777" w:rsidR="00036B03" w:rsidRDefault="00FC5348" w:rsidP="00036B03">
      <w:pPr>
        <w:spacing w:after="0" w:line="259" w:lineRule="auto"/>
        <w:ind w:left="1421" w:hanging="1421"/>
      </w:pPr>
      <w:r>
        <w:rPr>
          <w:b/>
        </w:rPr>
        <w:t>Ubytování:</w:t>
      </w:r>
      <w:r w:rsidR="0077383E">
        <w:t xml:space="preserve"> </w:t>
      </w:r>
      <w:r w:rsidR="0077383E">
        <w:tab/>
      </w:r>
      <w:r w:rsidR="0077383E" w:rsidRPr="0010107D">
        <w:t>V nově zrekonstruované</w:t>
      </w:r>
      <w:r w:rsidRPr="0010107D">
        <w:t xml:space="preserve"> zděné budově (</w:t>
      </w:r>
      <w:proofErr w:type="gramStart"/>
      <w:r w:rsidRPr="0010107D">
        <w:t>2 – 4</w:t>
      </w:r>
      <w:proofErr w:type="gramEnd"/>
      <w:r w:rsidRPr="0010107D">
        <w:t xml:space="preserve"> lůžka) -&gt; možnost ubytování i pro </w:t>
      </w:r>
      <w:r w:rsidR="00D52FC7" w:rsidRPr="0010107D">
        <w:t xml:space="preserve">necvičící </w:t>
      </w:r>
      <w:r w:rsidR="00061BD0">
        <w:t xml:space="preserve">rodiče, nebo sourozence </w:t>
      </w:r>
      <w:r w:rsidRPr="0010107D">
        <w:t>zúčastněných dětí</w:t>
      </w:r>
      <w:r>
        <w:rPr>
          <w:b/>
        </w:rPr>
        <w:t xml:space="preserve"> </w:t>
      </w:r>
      <w:r>
        <w:t xml:space="preserve">(za </w:t>
      </w:r>
      <w:r w:rsidR="00D350BB">
        <w:t>cenu 60</w:t>
      </w:r>
      <w:r w:rsidR="003B7FED">
        <w:t>00</w:t>
      </w:r>
      <w:r w:rsidR="00247CAC">
        <w:t xml:space="preserve"> Kč na celý </w:t>
      </w:r>
      <w:proofErr w:type="gramStart"/>
      <w:r w:rsidR="00247CAC">
        <w:t>pobyt )</w:t>
      </w:r>
      <w:proofErr w:type="gramEnd"/>
    </w:p>
    <w:p w14:paraId="5C108A4B" w14:textId="77777777" w:rsidR="00036B03" w:rsidRDefault="00036B03">
      <w:pPr>
        <w:spacing w:after="0" w:line="259" w:lineRule="auto"/>
        <w:ind w:left="1421" w:hanging="1421"/>
      </w:pPr>
    </w:p>
    <w:tbl>
      <w:tblPr>
        <w:tblStyle w:val="TableGrid"/>
        <w:tblW w:w="9960" w:type="dxa"/>
        <w:tblInd w:w="0" w:type="dxa"/>
        <w:tblLook w:val="04A0" w:firstRow="1" w:lastRow="0" w:firstColumn="1" w:lastColumn="0" w:noHBand="0" w:noVBand="1"/>
      </w:tblPr>
      <w:tblGrid>
        <w:gridCol w:w="1416"/>
        <w:gridCol w:w="8544"/>
      </w:tblGrid>
      <w:tr w:rsidR="004518AE" w14:paraId="4F183032" w14:textId="77777777" w:rsidTr="0065093A">
        <w:trPr>
          <w:trHeight w:val="405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1964DEB" w14:textId="77777777" w:rsidR="0077383E" w:rsidRDefault="0077383E">
            <w:pPr>
              <w:spacing w:after="0" w:line="259" w:lineRule="auto"/>
              <w:ind w:left="0" w:firstLine="0"/>
              <w:rPr>
                <w:b/>
              </w:rPr>
            </w:pPr>
          </w:p>
          <w:p w14:paraId="7E37EEB5" w14:textId="77777777" w:rsidR="004518AE" w:rsidRDefault="00FC5348">
            <w:pPr>
              <w:spacing w:after="0" w:line="259" w:lineRule="auto"/>
              <w:ind w:left="0" w:firstLine="0"/>
            </w:pPr>
            <w:r>
              <w:rPr>
                <w:b/>
              </w:rPr>
              <w:t>Vedoucí:</w:t>
            </w:r>
            <w:r>
              <w:t xml:space="preserve"> </w:t>
            </w:r>
          </w:p>
        </w:tc>
        <w:tc>
          <w:tcPr>
            <w:tcW w:w="8544" w:type="dxa"/>
            <w:tcBorders>
              <w:top w:val="nil"/>
              <w:left w:val="nil"/>
              <w:bottom w:val="nil"/>
              <w:right w:val="nil"/>
            </w:tcBorders>
          </w:tcPr>
          <w:p w14:paraId="42CD9AC1" w14:textId="77777777" w:rsidR="0077383E" w:rsidRDefault="0077383E">
            <w:pPr>
              <w:spacing w:after="0" w:line="259" w:lineRule="auto"/>
              <w:ind w:left="0" w:firstLine="0"/>
            </w:pPr>
          </w:p>
          <w:p w14:paraId="64B6AD03" w14:textId="77777777" w:rsidR="004518AE" w:rsidRDefault="00036B03" w:rsidP="00036B03">
            <w:pPr>
              <w:spacing w:after="0" w:line="259" w:lineRule="auto"/>
              <w:ind w:left="0" w:firstLine="0"/>
            </w:pPr>
            <w:r>
              <w:t>Kaše Jiří               IV</w:t>
            </w:r>
            <w:r w:rsidR="00FC5348">
              <w:t xml:space="preserve">. Dan             </w:t>
            </w:r>
            <w:r w:rsidR="009761B8">
              <w:t xml:space="preserve"> </w:t>
            </w:r>
            <w:r w:rsidR="00FC5348">
              <w:t xml:space="preserve">    </w:t>
            </w:r>
            <w:proofErr w:type="gramStart"/>
            <w:r w:rsidR="00FC5348">
              <w:t>tel:  602</w:t>
            </w:r>
            <w:proofErr w:type="gramEnd"/>
            <w:r w:rsidR="00FC5348">
              <w:t xml:space="preserve"> 437 253 </w:t>
            </w:r>
          </w:p>
        </w:tc>
      </w:tr>
      <w:tr w:rsidR="004518AE" w14:paraId="7B27094B" w14:textId="77777777" w:rsidTr="0065093A">
        <w:trPr>
          <w:trHeight w:val="308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DFDBB6A" w14:textId="77777777" w:rsidR="004518AE" w:rsidRDefault="00FC5348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8544" w:type="dxa"/>
            <w:tcBorders>
              <w:top w:val="nil"/>
              <w:left w:val="nil"/>
              <w:bottom w:val="nil"/>
              <w:right w:val="nil"/>
            </w:tcBorders>
          </w:tcPr>
          <w:p w14:paraId="3A0BB5C3" w14:textId="77777777" w:rsidR="0077383E" w:rsidRDefault="00FC5348">
            <w:pPr>
              <w:tabs>
                <w:tab w:val="center" w:pos="2907"/>
                <w:tab w:val="center" w:pos="4252"/>
                <w:tab w:val="center" w:pos="4957"/>
                <w:tab w:val="center" w:pos="5668"/>
                <w:tab w:val="center" w:pos="6377"/>
                <w:tab w:val="center" w:pos="7083"/>
                <w:tab w:val="center" w:pos="7793"/>
                <w:tab w:val="center" w:pos="8498"/>
              </w:tabs>
              <w:spacing w:after="0" w:line="259" w:lineRule="auto"/>
              <w:ind w:left="0" w:firstLine="0"/>
            </w:pPr>
            <w:r>
              <w:tab/>
            </w:r>
            <w:r w:rsidR="003B7FED">
              <w:t xml:space="preserve">  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6E48D52D" w14:textId="77777777" w:rsidR="004518AE" w:rsidRDefault="00FC5348">
            <w:pPr>
              <w:tabs>
                <w:tab w:val="center" w:pos="2907"/>
                <w:tab w:val="center" w:pos="4252"/>
                <w:tab w:val="center" w:pos="4957"/>
                <w:tab w:val="center" w:pos="5668"/>
                <w:tab w:val="center" w:pos="6377"/>
                <w:tab w:val="center" w:pos="7083"/>
                <w:tab w:val="center" w:pos="7793"/>
                <w:tab w:val="center" w:pos="8498"/>
              </w:tabs>
              <w:spacing w:after="0" w:line="259" w:lineRule="auto"/>
              <w:ind w:left="0" w:firstLine="0"/>
            </w:pPr>
            <w:r>
              <w:tab/>
              <w:t xml:space="preserve"> </w:t>
            </w:r>
          </w:p>
        </w:tc>
      </w:tr>
    </w:tbl>
    <w:p w14:paraId="239C7C75" w14:textId="77777777" w:rsidR="00036B03" w:rsidRDefault="00036B03" w:rsidP="003B7FED">
      <w:pPr>
        <w:pStyle w:val="Nadpis1"/>
        <w:ind w:left="0" w:firstLine="0"/>
      </w:pPr>
    </w:p>
    <w:p w14:paraId="455F51DF" w14:textId="77777777" w:rsidR="004518AE" w:rsidRDefault="00FC5348">
      <w:pPr>
        <w:pStyle w:val="Nadpis1"/>
        <w:ind w:left="-5"/>
      </w:pPr>
      <w:r>
        <w:t>Popis okolí kempu</w:t>
      </w:r>
      <w:r>
        <w:rPr>
          <w:u w:val="none"/>
        </w:rPr>
        <w:t xml:space="preserve"> </w:t>
      </w:r>
    </w:p>
    <w:p w14:paraId="74D4A8C8" w14:textId="77777777" w:rsidR="004518AE" w:rsidRDefault="00FC5348" w:rsidP="0065093A">
      <w:pPr>
        <w:ind w:left="-15" w:firstLine="710"/>
      </w:pPr>
      <w:r>
        <w:t>Středisko je umístěno v nádherném prostředí "Rakovnické pahorkatiny" v katastru města Jesenice, jenž je centrem významné rekreační oblasti s rozsáhlými lesními komplexy a množstvím rybníků, z nichž</w:t>
      </w:r>
      <w:hyperlink r:id="rId4">
        <w:r>
          <w:t xml:space="preserve"> </w:t>
        </w:r>
      </w:hyperlink>
      <w:hyperlink r:id="rId5">
        <w:r>
          <w:t>Velký rybník</w:t>
        </w:r>
      </w:hyperlink>
      <w:hyperlink r:id="rId6">
        <w:r>
          <w:t xml:space="preserve"> </w:t>
        </w:r>
      </w:hyperlink>
      <w:r>
        <w:t xml:space="preserve">s rozlohou 45 ha, nabízí vše, co si kdo může přát pro využití letní rekreace, počínaje možnosti koupání ve volně přístupném sportovně rekreačním areálu s písčitou pláží, letní restaurací, volejbalovým hřištěm a dětskými prolézačkami. </w:t>
      </w:r>
      <w:r w:rsidR="0077383E">
        <w:t xml:space="preserve">V kempu je všem přístupný i </w:t>
      </w:r>
      <w:r w:rsidR="0077383E" w:rsidRPr="0077383E">
        <w:rPr>
          <w:b/>
        </w:rPr>
        <w:t>bazén</w:t>
      </w:r>
      <w:r w:rsidR="0077383E">
        <w:t xml:space="preserve">. </w:t>
      </w:r>
    </w:p>
    <w:p w14:paraId="1D5BF985" w14:textId="77777777" w:rsidR="004518AE" w:rsidRDefault="00FC5348">
      <w:pPr>
        <w:spacing w:after="147"/>
        <w:ind w:left="-15" w:firstLine="710"/>
      </w:pPr>
      <w:r>
        <w:t>K dispozici rekreantům je prostorná vybavená učebna, klubovna s televizorem, jídelna, bar,</w:t>
      </w:r>
      <w:hyperlink r:id="rId7">
        <w:r>
          <w:t xml:space="preserve"> </w:t>
        </w:r>
      </w:hyperlink>
      <w:hyperlink r:id="rId8">
        <w:r>
          <w:t>venkovní terasa</w:t>
        </w:r>
      </w:hyperlink>
      <w:hyperlink r:id="rId9">
        <w:r>
          <w:t xml:space="preserve"> </w:t>
        </w:r>
      </w:hyperlink>
      <w:r>
        <w:t>s posezením, venkovní asfaltové hřiště a velká krytá</w:t>
      </w:r>
      <w:hyperlink r:id="rId10">
        <w:r>
          <w:t xml:space="preserve"> </w:t>
        </w:r>
      </w:hyperlink>
      <w:hyperlink r:id="rId11">
        <w:r>
          <w:t>tělocvična</w:t>
        </w:r>
      </w:hyperlink>
      <w:hyperlink r:id="rId12">
        <w:r>
          <w:t xml:space="preserve"> </w:t>
        </w:r>
      </w:hyperlink>
      <w:r>
        <w:t xml:space="preserve">s odděleným prostorem určeným pro stolní tenis. </w:t>
      </w:r>
    </w:p>
    <w:p w14:paraId="6C801657" w14:textId="77777777" w:rsidR="00036B03" w:rsidRDefault="00036B03">
      <w:pPr>
        <w:spacing w:after="0" w:line="259" w:lineRule="auto"/>
        <w:ind w:left="-5"/>
        <w:rPr>
          <w:b/>
          <w:sz w:val="24"/>
          <w:u w:val="single" w:color="000000"/>
        </w:rPr>
      </w:pPr>
    </w:p>
    <w:p w14:paraId="08E5FC33" w14:textId="77777777" w:rsidR="004518AE" w:rsidRDefault="00FC5348">
      <w:pPr>
        <w:spacing w:after="0" w:line="259" w:lineRule="auto"/>
        <w:ind w:left="-5"/>
      </w:pPr>
      <w:r>
        <w:rPr>
          <w:b/>
          <w:sz w:val="24"/>
          <w:u w:val="single" w:color="000000"/>
        </w:rPr>
        <w:t>Co s sebou:</w:t>
      </w:r>
      <w:r>
        <w:rPr>
          <w:b/>
          <w:sz w:val="24"/>
        </w:rPr>
        <w:t xml:space="preserve">    </w:t>
      </w:r>
    </w:p>
    <w:p w14:paraId="7A08D5EA" w14:textId="77777777" w:rsidR="00036B03" w:rsidRPr="00036B03" w:rsidRDefault="00FC5348" w:rsidP="00036B03">
      <w:pPr>
        <w:spacing w:after="233"/>
        <w:ind w:left="-15" w:firstLine="710"/>
      </w:pPr>
      <w:r>
        <w:t>Dobok, 1-2 bíla trika, teplé oblečení, letní oblečení, věci na spaní, plavky, ručník, osuška, boty na ven 2x, boty dovnitř, sandále</w:t>
      </w:r>
      <w:r w:rsidR="0065093A">
        <w:t xml:space="preserve"> </w:t>
      </w:r>
      <w:r>
        <w:t>(</w:t>
      </w:r>
      <w:r w:rsidR="004C5294">
        <w:t>pantofle), hygienické</w:t>
      </w:r>
      <w:r>
        <w:t xml:space="preserve"> potřeby, šátek (nebo jiná pokrývka hlavy), baterka, blok</w:t>
      </w:r>
      <w:r w:rsidR="00521D93">
        <w:t xml:space="preserve"> </w:t>
      </w:r>
      <w:r>
        <w:t>+</w:t>
      </w:r>
      <w:r w:rsidR="00521D93">
        <w:t xml:space="preserve"> </w:t>
      </w:r>
      <w:r>
        <w:t xml:space="preserve">psací potřeby, batoh, láhev na pití, krém na opalování, pokud vaše dítě užívá léky zabalit sebou a </w:t>
      </w:r>
      <w:r w:rsidR="00521D93">
        <w:t>oznámit vedoucím</w:t>
      </w:r>
      <w:r w:rsidR="00036B03">
        <w:t>.</w:t>
      </w:r>
      <w:r w:rsidR="003B7FED">
        <w:t xml:space="preserve">  SEBOU VYTIŠTĚNOU  PRŮKAZKU ZDRAVOTNÍ POJIŠŤOVNY.</w:t>
      </w:r>
    </w:p>
    <w:p w14:paraId="40036459" w14:textId="77777777" w:rsidR="00036B03" w:rsidRDefault="00036B03" w:rsidP="00320FE5">
      <w:pPr>
        <w:ind w:left="-5"/>
        <w:rPr>
          <w:b/>
          <w:color w:val="FF0000"/>
        </w:rPr>
      </w:pPr>
    </w:p>
    <w:p w14:paraId="5D2D8B5D" w14:textId="77777777" w:rsidR="00320FE5" w:rsidRDefault="00FC5348" w:rsidP="00561F95">
      <w:pPr>
        <w:ind w:left="0" w:firstLine="0"/>
        <w:rPr>
          <w:color w:val="FF0000"/>
          <w:sz w:val="28"/>
        </w:rPr>
      </w:pPr>
      <w:r w:rsidRPr="00036B03">
        <w:rPr>
          <w:b/>
          <w:color w:val="FF0000"/>
          <w:sz w:val="24"/>
        </w:rPr>
        <w:t xml:space="preserve">Přihlášky </w:t>
      </w:r>
      <w:r w:rsidR="00320FE5" w:rsidRPr="00036B03">
        <w:rPr>
          <w:b/>
          <w:color w:val="FF0000"/>
          <w:sz w:val="24"/>
        </w:rPr>
        <w:t>odevzdejte</w:t>
      </w:r>
      <w:r w:rsidRPr="00036B03">
        <w:rPr>
          <w:color w:val="FF0000"/>
          <w:sz w:val="24"/>
        </w:rPr>
        <w:t xml:space="preserve"> nejpozději do </w:t>
      </w:r>
      <w:r w:rsidR="003B7FED">
        <w:rPr>
          <w:b/>
          <w:color w:val="FF0000"/>
          <w:sz w:val="28"/>
        </w:rPr>
        <w:t>15.05. 202</w:t>
      </w:r>
      <w:r w:rsidR="00D350BB">
        <w:rPr>
          <w:b/>
          <w:color w:val="FF0000"/>
          <w:sz w:val="28"/>
        </w:rPr>
        <w:t>5</w:t>
      </w:r>
      <w:r w:rsidR="00320FE5" w:rsidRPr="00036B03">
        <w:rPr>
          <w:color w:val="FF0000"/>
          <w:sz w:val="28"/>
        </w:rPr>
        <w:t>.</w:t>
      </w:r>
      <w:r w:rsidR="00561F95">
        <w:rPr>
          <w:color w:val="FF0000"/>
          <w:sz w:val="28"/>
        </w:rPr>
        <w:t xml:space="preserve">  Na </w:t>
      </w:r>
      <w:proofErr w:type="gramStart"/>
      <w:r w:rsidR="00561F95">
        <w:rPr>
          <w:color w:val="FF0000"/>
          <w:sz w:val="28"/>
        </w:rPr>
        <w:t>adresu :</w:t>
      </w:r>
      <w:proofErr w:type="gramEnd"/>
      <w:r w:rsidR="00561F95">
        <w:rPr>
          <w:color w:val="FF0000"/>
          <w:sz w:val="28"/>
        </w:rPr>
        <w:t xml:space="preserve"> K</w:t>
      </w:r>
      <w:r w:rsidR="00D26605">
        <w:rPr>
          <w:color w:val="FF0000"/>
          <w:sz w:val="28"/>
        </w:rPr>
        <w:t>aše Jiří, Havlíčkova 141, Kralov</w:t>
      </w:r>
      <w:r w:rsidR="00561F95">
        <w:rPr>
          <w:color w:val="FF0000"/>
          <w:sz w:val="28"/>
        </w:rPr>
        <w:t>ice 33141</w:t>
      </w:r>
      <w:r w:rsidR="00320FE5" w:rsidRPr="00036B03">
        <w:rPr>
          <w:color w:val="FF0000"/>
          <w:sz w:val="28"/>
        </w:rPr>
        <w:t xml:space="preserve"> </w:t>
      </w:r>
    </w:p>
    <w:p w14:paraId="3748513E" w14:textId="77777777" w:rsidR="003B7FED" w:rsidRPr="00036B03" w:rsidRDefault="003B7FED" w:rsidP="00561F95">
      <w:pPr>
        <w:ind w:left="0" w:firstLine="0"/>
        <w:rPr>
          <w:sz w:val="24"/>
        </w:rPr>
      </w:pPr>
    </w:p>
    <w:p w14:paraId="6C6184EC" w14:textId="77777777" w:rsidR="004518AE" w:rsidRPr="00D350BB" w:rsidRDefault="00FC5348" w:rsidP="00D350BB">
      <w:pPr>
        <w:ind w:left="-5"/>
        <w:rPr>
          <w:sz w:val="24"/>
        </w:rPr>
      </w:pPr>
      <w:r w:rsidRPr="00036B03">
        <w:rPr>
          <w:sz w:val="24"/>
        </w:rPr>
        <w:t xml:space="preserve"> </w:t>
      </w:r>
      <w:r w:rsidRPr="00036B03">
        <w:rPr>
          <w:b/>
          <w:color w:val="FF0000"/>
          <w:sz w:val="24"/>
        </w:rPr>
        <w:t>Pozn</w:t>
      </w:r>
      <w:r w:rsidRPr="00036B03">
        <w:rPr>
          <w:color w:val="FF0000"/>
          <w:sz w:val="24"/>
        </w:rPr>
        <w:t>.: Zapl</w:t>
      </w:r>
      <w:r w:rsidR="007501CA" w:rsidRPr="00036B03">
        <w:rPr>
          <w:color w:val="FF0000"/>
          <w:sz w:val="24"/>
        </w:rPr>
        <w:t>acená částka za Soustředění 20</w:t>
      </w:r>
      <w:r w:rsidR="00D350BB">
        <w:rPr>
          <w:color w:val="FF0000"/>
          <w:sz w:val="24"/>
        </w:rPr>
        <w:t>25</w:t>
      </w:r>
      <w:r w:rsidRPr="00036B03">
        <w:rPr>
          <w:color w:val="FF0000"/>
          <w:sz w:val="24"/>
        </w:rPr>
        <w:t xml:space="preserve"> oddílu Taekwon-Do Panter Kralovice je </w:t>
      </w:r>
      <w:r w:rsidRPr="00036B03">
        <w:rPr>
          <w:b/>
          <w:color w:val="FF0000"/>
          <w:sz w:val="28"/>
        </w:rPr>
        <w:t>nevratná</w:t>
      </w:r>
      <w:r w:rsidRPr="00036B03">
        <w:rPr>
          <w:color w:val="FF0000"/>
          <w:sz w:val="24"/>
        </w:rPr>
        <w:t xml:space="preserve">.  </w:t>
      </w:r>
    </w:p>
    <w:p w14:paraId="743543EC" w14:textId="77777777" w:rsidR="00561F95" w:rsidRPr="00036B03" w:rsidRDefault="00561F95">
      <w:pPr>
        <w:ind w:left="-5"/>
        <w:rPr>
          <w:color w:val="FF0000"/>
          <w:sz w:val="24"/>
        </w:rPr>
      </w:pPr>
    </w:p>
    <w:sectPr w:rsidR="00561F95" w:rsidRPr="00036B03" w:rsidSect="00C57A33">
      <w:pgSz w:w="11905" w:h="16840"/>
      <w:pgMar w:top="1440" w:right="715" w:bottom="1440" w:left="7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8AE"/>
    <w:rsid w:val="0002002F"/>
    <w:rsid w:val="00024A07"/>
    <w:rsid w:val="00036B03"/>
    <w:rsid w:val="00061BD0"/>
    <w:rsid w:val="00070B47"/>
    <w:rsid w:val="00087505"/>
    <w:rsid w:val="0010107D"/>
    <w:rsid w:val="001517E4"/>
    <w:rsid w:val="00154FF2"/>
    <w:rsid w:val="0015609D"/>
    <w:rsid w:val="001D0E9B"/>
    <w:rsid w:val="00233E81"/>
    <w:rsid w:val="00247CAC"/>
    <w:rsid w:val="00267FDE"/>
    <w:rsid w:val="002E2750"/>
    <w:rsid w:val="00320FE5"/>
    <w:rsid w:val="00321DE3"/>
    <w:rsid w:val="003A5349"/>
    <w:rsid w:val="003B7FED"/>
    <w:rsid w:val="003C627C"/>
    <w:rsid w:val="003F5D66"/>
    <w:rsid w:val="004518AE"/>
    <w:rsid w:val="004C5294"/>
    <w:rsid w:val="004F21D5"/>
    <w:rsid w:val="004F21ED"/>
    <w:rsid w:val="00521D93"/>
    <w:rsid w:val="00561F95"/>
    <w:rsid w:val="005A0870"/>
    <w:rsid w:val="005C065D"/>
    <w:rsid w:val="0065093A"/>
    <w:rsid w:val="00672AE7"/>
    <w:rsid w:val="00737479"/>
    <w:rsid w:val="007501CA"/>
    <w:rsid w:val="0077383E"/>
    <w:rsid w:val="007C1FDB"/>
    <w:rsid w:val="009761B8"/>
    <w:rsid w:val="00A51203"/>
    <w:rsid w:val="00AB2F1F"/>
    <w:rsid w:val="00AB39C8"/>
    <w:rsid w:val="00BF5A82"/>
    <w:rsid w:val="00BF7B34"/>
    <w:rsid w:val="00C57A33"/>
    <w:rsid w:val="00CE30A2"/>
    <w:rsid w:val="00CE5105"/>
    <w:rsid w:val="00D26605"/>
    <w:rsid w:val="00D350BB"/>
    <w:rsid w:val="00D52FC7"/>
    <w:rsid w:val="00D86664"/>
    <w:rsid w:val="00DB0827"/>
    <w:rsid w:val="00F347FC"/>
    <w:rsid w:val="00F53F38"/>
    <w:rsid w:val="00FC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DB86"/>
  <w15:docId w15:val="{6F1E66C6-4105-4688-B420-3640B35C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33"/>
    <w:pPr>
      <w:spacing w:after="5" w:line="268" w:lineRule="auto"/>
      <w:ind w:left="10" w:hanging="10"/>
    </w:pPr>
    <w:rPr>
      <w:rFonts w:ascii="Cambria" w:eastAsia="Cambria" w:hAnsi="Cambria" w:cs="Cambria"/>
      <w:color w:val="000000"/>
      <w:sz w:val="21"/>
    </w:rPr>
  </w:style>
  <w:style w:type="paragraph" w:styleId="Nadpis1">
    <w:name w:val="heading 1"/>
    <w:next w:val="Normln"/>
    <w:link w:val="Nadpis1Char"/>
    <w:uiPriority w:val="9"/>
    <w:unhideWhenUsed/>
    <w:qFormat/>
    <w:rsid w:val="00C57A33"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57A33"/>
    <w:rPr>
      <w:rFonts w:ascii="Cambria" w:eastAsia="Cambria" w:hAnsi="Cambria" w:cs="Cambria"/>
      <w:b/>
      <w:color w:val="000000"/>
      <w:sz w:val="24"/>
      <w:u w:val="single" w:color="000000"/>
    </w:rPr>
  </w:style>
  <w:style w:type="table" w:customStyle="1" w:styleId="TableGrid">
    <w:name w:val="TableGrid"/>
    <w:rsid w:val="00C57A3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67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FDE"/>
    <w:rPr>
      <w:rFonts w:ascii="Tahoma" w:eastAsia="Cambr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kempem.cz/images/terasa800.jp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odkempem.cz/images/terasa800.jpg" TargetMode="External"/><Relationship Id="rId12" Type="http://schemas.openxmlformats.org/officeDocument/2006/relationships/hyperlink" Target="http://www.podkempem.cz/images/telocvicna800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dkempem.cz/images/rybnik600.jpg" TargetMode="External"/><Relationship Id="rId11" Type="http://schemas.openxmlformats.org/officeDocument/2006/relationships/hyperlink" Target="http://www.podkempem.cz/images/telocvicna800.jpg" TargetMode="External"/><Relationship Id="rId5" Type="http://schemas.openxmlformats.org/officeDocument/2006/relationships/hyperlink" Target="http://www.podkempem.cz/images/rybnik600.jpg" TargetMode="External"/><Relationship Id="rId10" Type="http://schemas.openxmlformats.org/officeDocument/2006/relationships/hyperlink" Target="http://www.podkempem.cz/images/telocvicna800.jpg" TargetMode="External"/><Relationship Id="rId4" Type="http://schemas.openxmlformats.org/officeDocument/2006/relationships/hyperlink" Target="http://www.podkempem.cz/images/rybnik600.jpg" TargetMode="External"/><Relationship Id="rId9" Type="http://schemas.openxmlformats.org/officeDocument/2006/relationships/hyperlink" Target="http://www.podkempem.cz/images/terasa800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396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Kašová</dc:creator>
  <cp:lastModifiedBy>Dominik Seko</cp:lastModifiedBy>
  <cp:revision>25</cp:revision>
  <dcterms:created xsi:type="dcterms:W3CDTF">2018-05-22T17:46:00Z</dcterms:created>
  <dcterms:modified xsi:type="dcterms:W3CDTF">2025-04-14T17:36:00Z</dcterms:modified>
</cp:coreProperties>
</file>